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92DA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2216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</w:t>
            </w:r>
            <w:bookmarkStart w:id="0" w:name="_GoBack"/>
            <w:bookmarkEnd w:id="0"/>
            <w:r>
              <w:rPr>
                <w:sz w:val="48"/>
                <w:szCs w:val="48"/>
              </w:rPr>
              <w:t>споряжение Правительства Свердловской области от 26.10.2018 N 655-РП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 2018 - 2020 годы"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2216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04.02.2019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2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22163">
      <w:pPr>
        <w:pStyle w:val="ConsPlusNormal"/>
        <w:outlineLvl w:val="0"/>
      </w:pPr>
    </w:p>
    <w:p w:rsidR="00000000" w:rsidRDefault="00E22163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000000" w:rsidRDefault="00E22163">
      <w:pPr>
        <w:pStyle w:val="ConsPlusTitle"/>
        <w:jc w:val="center"/>
      </w:pPr>
    </w:p>
    <w:p w:rsidR="00000000" w:rsidRDefault="00E22163">
      <w:pPr>
        <w:pStyle w:val="ConsPlusTitle"/>
        <w:jc w:val="center"/>
      </w:pPr>
      <w:r>
        <w:t>РАСПОРЯЖЕНИЕ</w:t>
      </w:r>
    </w:p>
    <w:p w:rsidR="00000000" w:rsidRDefault="00E22163">
      <w:pPr>
        <w:pStyle w:val="ConsPlusTitle"/>
        <w:jc w:val="center"/>
      </w:pPr>
      <w:r>
        <w:t>от 26 октября 2018 г. N 655-РП</w:t>
      </w:r>
    </w:p>
    <w:p w:rsidR="00000000" w:rsidRDefault="00E22163">
      <w:pPr>
        <w:pStyle w:val="ConsPlusTitle"/>
        <w:jc w:val="center"/>
      </w:pPr>
    </w:p>
    <w:p w:rsidR="00000000" w:rsidRDefault="00E22163">
      <w:pPr>
        <w:pStyle w:val="ConsPlusTitle"/>
        <w:jc w:val="center"/>
      </w:pPr>
      <w:r>
        <w:t>ОБ УТВЕРЖДЕНИИ ПРОГРАММЫ ПО ОБЕСПЕЧЕНИЮ</w:t>
      </w:r>
    </w:p>
    <w:p w:rsidR="00000000" w:rsidRDefault="00E22163">
      <w:pPr>
        <w:pStyle w:val="ConsPlusTitle"/>
        <w:jc w:val="center"/>
      </w:pPr>
      <w:r>
        <w:t>ИНФОРМАЦИОННОЙ БЕЗОПАСНОСТИ ДЕТЕЙ, ПРОИЗВОДСТВА</w:t>
      </w:r>
    </w:p>
    <w:p w:rsidR="00000000" w:rsidRDefault="00E22163">
      <w:pPr>
        <w:pStyle w:val="ConsPlusTitle"/>
        <w:jc w:val="center"/>
      </w:pPr>
      <w:r>
        <w:t>ИНФОРМАЦИОННОЙ ПРОДУКЦИИ ДЛЯ ДЕТЕЙ И ОБОРОТА</w:t>
      </w:r>
    </w:p>
    <w:p w:rsidR="00000000" w:rsidRDefault="00E22163">
      <w:pPr>
        <w:pStyle w:val="ConsPlusTitle"/>
        <w:jc w:val="center"/>
      </w:pPr>
      <w:r>
        <w:t>ИНФОРМАЦИОННОЙ ПРОДУКЦИИ В СВЕРДЛОВСКОЙ ОБЛАСТИ</w:t>
      </w:r>
    </w:p>
    <w:p w:rsidR="00000000" w:rsidRDefault="00E22163">
      <w:pPr>
        <w:pStyle w:val="ConsPlusTitle"/>
        <w:jc w:val="center"/>
      </w:pPr>
      <w:r>
        <w:t>НА 2018 - 2020 ГОДЫ</w:t>
      </w:r>
    </w:p>
    <w:p w:rsidR="00000000" w:rsidRDefault="00E22163">
      <w:pPr>
        <w:pStyle w:val="ConsPlusNormal"/>
      </w:pPr>
    </w:p>
    <w:p w:rsidR="00000000" w:rsidRDefault="00E221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развитию", Концепцией информационной безопасности детей, утвержденной Распоряжением Правительства Российской Федерации от 02.12.2015 N 2471-р, в целях повышения</w:t>
      </w:r>
      <w:r>
        <w:t xml:space="preserve"> эффективности защиты детей от информации, причиняющей вред их здоровью и развитию: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ОГРАММА" w:history="1">
        <w:r>
          <w:rPr>
            <w:color w:val="0000FF"/>
          </w:rPr>
          <w:t>Программу</w:t>
        </w:r>
      </w:hyperlink>
      <w:r>
        <w:t xml:space="preserve"> по обеспечению информационной безопасности детей, производства информационной продукции для детей и оборота инфо</w:t>
      </w:r>
      <w:r>
        <w:t>рмационной продукции в Свердловской области на 2018 - 2020 годы (прилагается).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2. Контроль за исполнением настоящего Распоряжения возложить на Заместителя Губернатора Свердловской области П.В. Крекова.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3. Настоящее Распоряжение опубликовать в "Областной га</w:t>
      </w:r>
      <w:r>
        <w:t>зете".</w:t>
      </w:r>
    </w:p>
    <w:p w:rsidR="00000000" w:rsidRDefault="00E22163">
      <w:pPr>
        <w:pStyle w:val="ConsPlusNormal"/>
      </w:pPr>
    </w:p>
    <w:p w:rsidR="00000000" w:rsidRDefault="00E22163">
      <w:pPr>
        <w:pStyle w:val="ConsPlusNormal"/>
        <w:jc w:val="right"/>
      </w:pPr>
      <w:r>
        <w:t>Исполняющий обязанности</w:t>
      </w:r>
    </w:p>
    <w:p w:rsidR="00000000" w:rsidRDefault="00E22163">
      <w:pPr>
        <w:pStyle w:val="ConsPlusNormal"/>
        <w:jc w:val="right"/>
      </w:pPr>
      <w:r>
        <w:t>Губернатора Свердловской области</w:t>
      </w:r>
    </w:p>
    <w:p w:rsidR="00000000" w:rsidRDefault="00E22163">
      <w:pPr>
        <w:pStyle w:val="ConsPlusNormal"/>
        <w:jc w:val="right"/>
      </w:pPr>
      <w:r>
        <w:t>А.В.ОРЛОВ</w:t>
      </w: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  <w:jc w:val="right"/>
        <w:outlineLvl w:val="0"/>
      </w:pPr>
      <w:r>
        <w:t>Утверждена</w:t>
      </w:r>
    </w:p>
    <w:p w:rsidR="00000000" w:rsidRDefault="00E22163">
      <w:pPr>
        <w:pStyle w:val="ConsPlusNormal"/>
        <w:jc w:val="right"/>
      </w:pPr>
      <w:r>
        <w:t>Распоряжением Правительства</w:t>
      </w:r>
    </w:p>
    <w:p w:rsidR="00000000" w:rsidRDefault="00E22163">
      <w:pPr>
        <w:pStyle w:val="ConsPlusNormal"/>
        <w:jc w:val="right"/>
      </w:pPr>
      <w:r>
        <w:t>Свердловской области</w:t>
      </w:r>
    </w:p>
    <w:p w:rsidR="00000000" w:rsidRDefault="00E22163">
      <w:pPr>
        <w:pStyle w:val="ConsPlusNormal"/>
        <w:jc w:val="right"/>
      </w:pPr>
      <w:r>
        <w:t>от 26 октября 2018 г. N 655-РП</w:t>
      </w:r>
    </w:p>
    <w:p w:rsidR="00000000" w:rsidRDefault="00E22163">
      <w:pPr>
        <w:pStyle w:val="ConsPlusNormal"/>
      </w:pPr>
    </w:p>
    <w:p w:rsidR="00000000" w:rsidRDefault="00E22163">
      <w:pPr>
        <w:pStyle w:val="ConsPlusTitle"/>
        <w:jc w:val="center"/>
      </w:pPr>
      <w:bookmarkStart w:id="1" w:name="Par30"/>
      <w:bookmarkEnd w:id="1"/>
      <w:r>
        <w:t>ПРОГРАММА</w:t>
      </w:r>
    </w:p>
    <w:p w:rsidR="00000000" w:rsidRDefault="00E22163">
      <w:pPr>
        <w:pStyle w:val="ConsPlusTitle"/>
        <w:jc w:val="center"/>
      </w:pPr>
      <w:r>
        <w:t>ПО ОБЕСПЕЧЕНИЮ ИНФОРМАЦИОННОЙ БЕЗОПАСНОСТИ ДЕТЕЙ,</w:t>
      </w:r>
    </w:p>
    <w:p w:rsidR="00000000" w:rsidRDefault="00E22163">
      <w:pPr>
        <w:pStyle w:val="ConsPlusTitle"/>
        <w:jc w:val="center"/>
      </w:pPr>
      <w:r>
        <w:t>ПРОИЗВОДСТВА ИНФОРМАЦИОННОЙ ПРОДУКЦИИ ДЛЯ ДЕТЕЙ И</w:t>
      </w:r>
    </w:p>
    <w:p w:rsidR="00000000" w:rsidRDefault="00E22163">
      <w:pPr>
        <w:pStyle w:val="ConsPlusTitle"/>
        <w:jc w:val="center"/>
      </w:pPr>
      <w:r>
        <w:t>ОБОРОТА ИНФОРМАЦИОННОЙ ПРОДУКЦИИ В СВЕРДЛОВСКОЙ ОБЛАСТИ</w:t>
      </w:r>
    </w:p>
    <w:p w:rsidR="00000000" w:rsidRDefault="00E22163">
      <w:pPr>
        <w:pStyle w:val="ConsPlusTitle"/>
        <w:jc w:val="center"/>
      </w:pPr>
      <w:r>
        <w:t>НА 2018 - 2020 ГОДЫ</w:t>
      </w:r>
    </w:p>
    <w:p w:rsidR="00000000" w:rsidRDefault="00E22163">
      <w:pPr>
        <w:pStyle w:val="ConsPlusNormal"/>
      </w:pPr>
    </w:p>
    <w:p w:rsidR="00000000" w:rsidRDefault="00E22163">
      <w:pPr>
        <w:pStyle w:val="ConsPlusNormal"/>
        <w:ind w:firstLine="540"/>
        <w:jc w:val="both"/>
      </w:pPr>
      <w:r>
        <w:t xml:space="preserve">1. Актуальность разработки настоящей программы связана с необходимостью создания </w:t>
      </w:r>
      <w:r>
        <w:lastRenderedPageBreak/>
        <w:t>эффективных механизмов защиты детей от дестабили</w:t>
      </w:r>
      <w:r>
        <w:t>зирующего воздействия информационной продукции и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</w:t>
      </w:r>
      <w:r>
        <w:t xml:space="preserve"> и благополучия, а также формирования позитивного мировосприятия.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2. Целями настоящей программы являются: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1) создание условий для обеспечения защиты нравственности и охраны здоровья детей в сфере оборота информации на территории Свердловской области, произ</w:t>
      </w:r>
      <w:r>
        <w:t>водства информационной продукции для детей;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2) обеспечение гармоничного развития молодого поколения при условии минимизации всех негативных факторов, связанных с формированием информационного общества.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3. Основными задачами настоящей программы являются: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1) обеспечение защиты прав и законных интересов детей;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2) формирование у детей навыков самостоятельного и ответственного использования информационной продукции;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3) повышение уровня медиаграмотности детей, их ценностное, моральное и нравственно-этическое ра</w:t>
      </w:r>
      <w:r>
        <w:t>звитие;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4) воспитание у детей ответственности за свою жизнь, здоровье и судьбу, изживание социального потребительства и инфантилизма;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5) формирование у детей чувства ответственности за свои действия в информационном пространстве;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6) минимизация рисков десо</w:t>
      </w:r>
      <w:r>
        <w:t>циализации, развития и закрепления девиантного и противоправного поведения.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4. Настоящая программа представляет собой комплекс системных мер на региональном и муниципальных уровнях, направленных на повышение уровня информационной безопасности детей, отраже</w:t>
      </w:r>
      <w:r>
        <w:t>нных в плане мероприятий с указанием сроков, исполнителей и ожидаемых результатов, обеспечивает взаимосвязь между мероприятиями, проводимыми исполнительными органами государственной власти Свердловской области, органами местного самоуправления муниципальны</w:t>
      </w:r>
      <w:r>
        <w:t>х образований, расположенных на территории Свердловской области, и направлена на достижение поставленных задач и повышение эффективности мер по защите детей от информации, причиняющей вред их здоровью и развитию.</w:t>
      </w:r>
    </w:p>
    <w:p w:rsidR="00000000" w:rsidRDefault="00E22163">
      <w:pPr>
        <w:pStyle w:val="ConsPlusNormal"/>
        <w:spacing w:before="240"/>
        <w:ind w:firstLine="540"/>
        <w:jc w:val="both"/>
      </w:pPr>
      <w:r>
        <w:t>5. Мероприятия настоящей программы будут ре</w:t>
      </w:r>
      <w:r>
        <w:t xml:space="preserve">ализованы в соответствии с </w:t>
      </w:r>
      <w:hyperlink w:anchor="Par63" w:tooltip="ПЛАН" w:history="1">
        <w:r>
          <w:rPr>
            <w:color w:val="0000FF"/>
          </w:rPr>
          <w:t>Планом</w:t>
        </w:r>
      </w:hyperlink>
      <w:r>
        <w:t xml:space="preserve"> мероприятий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 2018 - 2020 годы (п</w:t>
      </w:r>
      <w:r>
        <w:t>риложение).</w:t>
      </w: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000000" w:rsidRDefault="00E22163">
      <w:pPr>
        <w:pStyle w:val="ConsPlusNormal"/>
        <w:jc w:val="right"/>
        <w:outlineLvl w:val="1"/>
      </w:pPr>
      <w:r>
        <w:t>Приложение</w:t>
      </w:r>
    </w:p>
    <w:p w:rsidR="00000000" w:rsidRDefault="00E22163">
      <w:pPr>
        <w:pStyle w:val="ConsPlusNormal"/>
        <w:jc w:val="right"/>
      </w:pPr>
      <w:r>
        <w:t>к Программе по обеспечению</w:t>
      </w:r>
    </w:p>
    <w:p w:rsidR="00000000" w:rsidRDefault="00E22163">
      <w:pPr>
        <w:pStyle w:val="ConsPlusNormal"/>
        <w:jc w:val="right"/>
      </w:pPr>
      <w:r>
        <w:t>информационной безопасности детей,</w:t>
      </w:r>
    </w:p>
    <w:p w:rsidR="00000000" w:rsidRDefault="00E22163">
      <w:pPr>
        <w:pStyle w:val="ConsPlusNormal"/>
        <w:jc w:val="right"/>
      </w:pPr>
      <w:r>
        <w:t>производства информационной продукции</w:t>
      </w:r>
    </w:p>
    <w:p w:rsidR="00000000" w:rsidRDefault="00E22163">
      <w:pPr>
        <w:pStyle w:val="ConsPlusNormal"/>
        <w:jc w:val="right"/>
      </w:pPr>
      <w:r>
        <w:t>для детей и оборота</w:t>
      </w:r>
    </w:p>
    <w:p w:rsidR="00000000" w:rsidRDefault="00E22163">
      <w:pPr>
        <w:pStyle w:val="ConsPlusNormal"/>
        <w:jc w:val="right"/>
      </w:pPr>
      <w:r>
        <w:t>информационной продукции</w:t>
      </w:r>
    </w:p>
    <w:p w:rsidR="00000000" w:rsidRDefault="00E22163">
      <w:pPr>
        <w:pStyle w:val="ConsPlusNormal"/>
        <w:jc w:val="right"/>
      </w:pPr>
      <w:r>
        <w:t>в Свердловской области</w:t>
      </w:r>
    </w:p>
    <w:p w:rsidR="00000000" w:rsidRDefault="00E22163">
      <w:pPr>
        <w:pStyle w:val="ConsPlusNormal"/>
        <w:jc w:val="right"/>
      </w:pPr>
      <w:r>
        <w:t>на 2018 - 2020 годы</w:t>
      </w:r>
    </w:p>
    <w:p w:rsidR="00000000" w:rsidRDefault="00E22163">
      <w:pPr>
        <w:pStyle w:val="ConsPlusNormal"/>
      </w:pPr>
    </w:p>
    <w:p w:rsidR="00000000" w:rsidRDefault="00E22163">
      <w:pPr>
        <w:pStyle w:val="ConsPlusTitle"/>
        <w:jc w:val="center"/>
      </w:pPr>
      <w:bookmarkStart w:id="2" w:name="Par63"/>
      <w:bookmarkEnd w:id="2"/>
      <w:r>
        <w:t>ПЛАН</w:t>
      </w:r>
    </w:p>
    <w:p w:rsidR="00000000" w:rsidRDefault="00E22163">
      <w:pPr>
        <w:pStyle w:val="ConsPlusTitle"/>
        <w:jc w:val="center"/>
      </w:pPr>
      <w:r>
        <w:t>МЕРОПРИЯТИЙ ПО ОБЕСПЕЧЕН</w:t>
      </w:r>
      <w:r>
        <w:t>ИЮ ИНФОРМАЦИОННОЙ БЕЗОПАСНОСТИ</w:t>
      </w:r>
    </w:p>
    <w:p w:rsidR="00000000" w:rsidRDefault="00E22163">
      <w:pPr>
        <w:pStyle w:val="ConsPlusTitle"/>
        <w:jc w:val="center"/>
      </w:pPr>
      <w:r>
        <w:t>ДЕТЕЙ, ПРОИЗВОДСТВА ИНФОРМАЦИОННОЙ ПРОДУКЦИИ ДЛЯ ДЕТЕЙ И</w:t>
      </w:r>
    </w:p>
    <w:p w:rsidR="00000000" w:rsidRDefault="00E22163">
      <w:pPr>
        <w:pStyle w:val="ConsPlusTitle"/>
        <w:jc w:val="center"/>
      </w:pPr>
      <w:r>
        <w:t>ОБОРОТА ИНФОРМАЦИОННОЙ ПРОДУКЦИИ В СВЕРДЛОВСКОЙ ОБЛАСТИ</w:t>
      </w:r>
    </w:p>
    <w:p w:rsidR="00000000" w:rsidRDefault="00E22163">
      <w:pPr>
        <w:pStyle w:val="ConsPlusTitle"/>
        <w:jc w:val="center"/>
      </w:pPr>
      <w:r>
        <w:t>НА 2018 - 2020 ГОДЫ</w:t>
      </w:r>
    </w:p>
    <w:p w:rsidR="00000000" w:rsidRDefault="00E22163">
      <w:pPr>
        <w:pStyle w:val="ConsPlusNormal"/>
      </w:pPr>
    </w:p>
    <w:p w:rsidR="00000000" w:rsidRDefault="00E22163">
      <w:pPr>
        <w:pStyle w:val="ConsPlusNormal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79"/>
        <w:gridCol w:w="1474"/>
        <w:gridCol w:w="2551"/>
        <w:gridCol w:w="2721"/>
        <w:gridCol w:w="1474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Отметка об исполнении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  <w:outlineLvl w:val="2"/>
            </w:pPr>
            <w:r>
              <w:t>Глава 1. СОЗДАНИЕ ТЕХНИЧЕСКИХ, ОРГАНИЗАЦИОННЫХ И ПРАВОВЫХ МЕХАНИЗМОВ ПО ПОДДЕРЖКЕ И РАЗВИТИЮ ДЕТСКОГО И БЕЗОПАСНОГО ИНФОРМАЦИОННОГО КОНТЕНТА РЕГИОНАЛЬНОГО И МУНИЦИПАЛЬНОГО УРОВНЕЙ ДЛЯ ДЕТСКОЙ АУДИТОРИИ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Организация информирования родителей о содержании </w:t>
            </w:r>
            <w:r>
              <w:t xml:space="preserve">и способах распространения информации, способной нанести вред здоровью и развитию детей, а также о способах взаимодействия с органами государственной власти по пресечению фактов незаконного распространения информационной продукции, оборот которой запрещен </w:t>
            </w:r>
            <w:r>
              <w:t>законодательством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III - IV кварталы,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области, Министерство культуры Свердловской области, органы местного самоуправления муниципальных образований, распо</w:t>
            </w:r>
            <w:r>
              <w:t>ложенных на территории Свердловской области (далее - муниципальные образования)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информирование родителей о механизмах предупреждения доступа детей к информации, причиняющей вред их здоровью и (или) развитию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Подготовка и направление в</w:t>
            </w:r>
            <w:r>
              <w:t xml:space="preserve"> государственные образовательные организации Свердловской области и муниципальные образовательные организации, расположенные на </w:t>
            </w:r>
            <w:r>
              <w:lastRenderedPageBreak/>
              <w:t>территории Свердловской области, методических и информационных материалов по вопросам формирования у детей навыков самостоятельн</w:t>
            </w:r>
            <w:r>
              <w:t>ой оценки контента, противостояния манипулированию и рекламе антисоциального поведения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ознакомление детей с информацией о правилах безопасного поведения в интернет-пространстве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работы по обеспечению ограничения доступа детей к незаконному и негативному контенту информационно-телекоммуникационной сети "Интернет" (далее - сеть</w:t>
            </w:r>
            <w:r>
              <w:t xml:space="preserve"> "Интернет") в организациях, работающих с детьми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области, Министерство культуры Свердловской области, Министерство социальной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установка в органи</w:t>
            </w:r>
            <w:r>
              <w:t>зациях, работающих с детьми, защитных фильтров по ограничению доступа детей к нежелательным интернет-ресурсам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Оформление подписки областных государственных библиотек на полнотекстовые базы данных познавательной литературы для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 xml:space="preserve">IV квартал, 2018 - </w:t>
            </w:r>
            <w: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количество обращений к полнотекстовым базам данных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Реализация проекта государственного автономного учреждения культуры Свердловской области "Свердловская ордена Трудового Красного Знамени государств</w:t>
            </w:r>
            <w:r>
              <w:t>енная академическая филармония" "Филармонический урок" для обучающихся в общеобразовательных организациях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культуры Свердловской области, Министерство общего и профессионального 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количество вовлеченных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Пресечение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</w:t>
            </w:r>
            <w:r>
              <w:t>в и других преступлений, совершаемых с использованием и непосредственно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(далее - ГУ МВД России по Свердловской области) (по согла</w:t>
            </w:r>
            <w:r>
              <w:t>сованию), Управление Федеральной службы по надзору в сфере защиты прав потребителей и благополучия человека по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выявление и пресечение фактов распространения информации, причиняющей вред здоровью и развитию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Провед</w:t>
            </w:r>
            <w:r>
              <w:t>ение мониторинга социальных сетей в сети "Интернет" по выявлению распространения материалов порнографического содержания, информации о жестокости по отношению к детям и с их стороны, экстремистского характера, пропаганды наркотических средств, психотропных</w:t>
            </w:r>
            <w:r>
              <w:t xml:space="preserve"> веществ или их прекурсоров и других преступлений, совершаемых с использованием и непосредственно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ГУ МВД России по Свердловской области (по согласованию), Управление Федеральной службы по надзору в сфере защиты прав потре</w:t>
            </w:r>
            <w:r>
              <w:t>бителей и благополучия человека по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количество выявленных случаев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Оказание информационно-организационной поддержки и некоммерческим организациям, ориентированным на выявление незаконного контента в сети "Интернет"</w:t>
            </w:r>
            <w:r>
              <w:t xml:space="preserve"> и передачу информации в Федеральную службу по надзору в сфере связи, информационных технологий и массовых коммуникаций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Департамент молодежной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количество действующих на территории Свердловской области некоммерческих организаций, деятельность которых направлена на выявление и пресечение опасного контента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  <w:outlineLvl w:val="2"/>
            </w:pPr>
            <w:r>
              <w:t>Глава 2. ВНЕДРЕНИЕ СОВРЕМЕННЫХ ТЕХНИЧЕСКИХ И ПРОГРАММНЫХ СРЕДСТВ ЗАЩИТЫ ДЕТЕЙ ОТ ИНФОРМА</w:t>
            </w:r>
            <w:r>
              <w:t>ЦИИ, ПРИЧИНЯЮЩЕЙ ВРЕД ИХ ЗДОРОВЬЮ, НРАВСТВЕННОМУ И ДУХОВНОМУ РАЗВИТИЮ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контроля за осуществлением подведомственными организациями договорных отношений с провайдерами, предоставляющими услуги доступа к сети "Интернет", в части обеспечения ко</w:t>
            </w:r>
            <w:r>
              <w:t>нтент-фильтрации интернет-трафика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Министерство общего и профессионального образования Свердловской области, Министерство социальной политики Свердловской области, Министерство культуры Свердловской области, Департамент молодежной политики </w:t>
            </w:r>
            <w:r>
              <w:t xml:space="preserve">Свердловской области, Министерство здравоохранения Свердловской области, органы местного самоуправления </w:t>
            </w:r>
            <w:r>
              <w:lastRenderedPageBreak/>
              <w:t>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>проведение оценки обеспечения в подведомственных организациях доступа к сети "Интернет" с обеспечением прогр</w:t>
            </w:r>
            <w:r>
              <w:t>аммного продукта, обеспечивающего контент-фильтрацию интернет-трафика. Проведение оценки - не менее 10% подведомственных организаций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Выявление фактов распространения материалов порнографического и экстремистского содержания, сведений о спосо</w:t>
            </w:r>
            <w:r>
              <w:t>бах, методах разработки, изготовления и использования наркотических средств, психотропных веществ и их прекурсоров в книжной продукции, продукции средств массовой информации (далее - СМИ), распространения в сети "Интернет" указанных сведений или совершения</w:t>
            </w:r>
            <w:r>
              <w:t xml:space="preserve"> иных действий в этих целях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ГУ МВД России по Свердловской области (по согласованию), Уполномоченный по правам ребенка в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пресечение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Проведение мониторинга акт</w:t>
            </w:r>
            <w:r>
              <w:t>ивности детей в социальных сетях в сети "Интернет", использующих материалы порнографического содержания, информацию о жестокости, экстремистского и наркотического характера, пропаганды наркотических средств, психотропных веществ или их прекурсоров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</w:t>
            </w:r>
            <w:r>
              <w:t>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ГУ МВД России по Свердловской области (по согласованию), Уполномоченный по правам ребенка в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проведение профилактической работы с детьми и их родителями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мероприятий по мониторингу и продвижен</w:t>
            </w:r>
            <w:r>
              <w:t>ию безопасных развивающих и образовательных интернет-ресурсов для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создание указателей безопасных развивающих и образовательных </w:t>
            </w:r>
            <w:r>
              <w:lastRenderedPageBreak/>
              <w:t>интернет-ресурсов для детей, формирование у детей интереса к со</w:t>
            </w:r>
            <w:r>
              <w:t>держательной развивающей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Создание безопасных развивающих информационных ресурсов для детей и их продвижение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развити</w:t>
            </w:r>
            <w:r>
              <w:t>е образовательных и развивающих тематических сайтов, ориентированных на детей, формирование информационной культуры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  <w:outlineLvl w:val="2"/>
            </w:pPr>
            <w:r>
              <w:t>Глава 3. ФОРМИРОВАНИЕ У НЕСОВЕРШЕННОЛЕТНИХ НАВЫКОВ ОТВЕТСТВЕННОГО И БЕЗОПАСНОГО ПОВЕДЕНИЯ В СОВРЕМЕННОЙ ИНФОРМАЦИОННО-ТЕЛЕКОММУН</w:t>
            </w:r>
            <w:r>
              <w:t xml:space="preserve">ИКАЦИОННОЙ СРЕДЕ ЧЕРЕЗ ОБУЧЕНИЕ ИХ СПОСОБАМ ЗАЩИТЫ В ИНФОРМАЦИОННОМ ПРОСТРАНСТВЕ, А ТАКЖЕ ПРОФИЛАКТИКА У ДЕТЕЙ ИНТЕРНЕТ-ЗАВИСИМОСТИ, ИГРОВОЙ ЗАВИСИМОСТИ, ПРЕДУПРЕЖДЕНИЕ РИСКОВ ВОВЛЕЧЕНИЯ В ПРОТИВОПРАВНУЮ ДЕЯТЕЛЬНОСТЬ, ПОРНОГРАФИЮ И ДРУГИХ ПРАВОНАРУШЕНИЙ С </w:t>
            </w:r>
            <w:r>
              <w:t>ИСПОЛЬЗОВАНИЕМ ИНФОРМАЦИОННО-ТЕЛЕКОММУНИКАЦИОННЫХ ТЕХНОЛОГИЙ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Проведение профилактических мероприятий с детьми и их родителями по вопросам информационной безопасности (тематические уроки, классные часы), проведение профилактических мероприятий по преду</w:t>
            </w:r>
            <w:r>
              <w:t>преждению участия детей в опасных, деструктивных социальных группах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Министерство общего и профессионального образования Свердловской области, Министерство социальной политики Свердловской области, Министерство культуры </w:t>
            </w:r>
            <w:r>
              <w:lastRenderedPageBreak/>
              <w:t>Свердловской области</w:t>
            </w:r>
            <w:r>
              <w:t>, Департамент молодежной политики Свердловской области, Министерство здравоохранения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>повышение правовой культуры и юридической грамотности детей и их родителей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функционирования детского "телефона доверия" (службы экстренной психологической помощи) для оказания детям и их родителям (зако</w:t>
            </w:r>
            <w:r>
              <w:t>нным представителям) экстренной консультативно-психологической помощи по телефону, информирования о деятельности детского "телефона доверия" (службы экстренной психологической помощи), в том числе через сеть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социаль</w:t>
            </w:r>
            <w:r>
              <w:t>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оказание экстренной психологической (консультативной) помощи 100% несовершеннолетних, обратившихся по "телефону доверия", в том числе с проблемой интернет-зависимости и игровой зависимости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тематических ко</w:t>
            </w:r>
            <w:r>
              <w:t>нкурсных мероприятий (конкурсов, игр, викторин) по ознакомлению несовершеннолетних с основами информационной безопасности детей в организациях, работающих с детьми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области, М</w:t>
            </w:r>
            <w:r>
              <w:t xml:space="preserve">инистерство социальной политики Свердловской области, </w:t>
            </w:r>
            <w:r>
              <w:lastRenderedPageBreak/>
              <w:t>Министерство культуры Свердловской области, Департамент молодежной политики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>вовлечение в социально значим</w:t>
            </w:r>
            <w:r>
              <w:t>ую деятельность большего количества детей. Участие в областных конкурсных мероприятиях не менее 1000 детей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Подготовка и размещение в региональных и муниципальных печатных и электронных изданиях информации о защите детей от информации, причин</w:t>
            </w:r>
            <w:r>
              <w:t>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Департамент информационной политики Свердловской области, органы местного самоуправления муниципальных образований (по согласован</w:t>
            </w:r>
            <w:r>
              <w:t>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количество сообщений в средствах массовой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образовательных организаций по вопросу обеспечения информационной безопасности для всех участников обра</w:t>
            </w:r>
            <w:r>
              <w:t>зовательного процесса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сентябрь - май,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повышение правовой культуры и юридической грамотност</w:t>
            </w:r>
            <w:r>
              <w:t>и педагогических работников. Обеспечение охвата - не менее 1000 человек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Организация и проведение дополнительного профессионального образования педагогических работников, педагогов-психологов по проблемам обеспечения информационной безопаснос</w:t>
            </w:r>
            <w:r>
              <w:t>ти детства, формирования информационной культуры и критического мышления у обучающихся, проблемам профилактики компьютерной зависимости у обучающихся и работе с детьми, подвергшимися жестокому обращению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сентябрь - май,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</w:t>
            </w:r>
            <w:r>
              <w:t>нистерство общего и профессионального 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охват педагогических работников занятиями по обеспечению информационной безопасности учащихся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Проведение Единого урока по безопасности в сети "Интернет" и сопутствующих ему меропр</w:t>
            </w:r>
            <w:r>
              <w:t>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ноябрь,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области, общеобразовательные организации и профессиональные образовательные организации, расположенные на территории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доля</w:t>
            </w:r>
            <w:r>
              <w:t xml:space="preserve"> учащихся, охваченных Единым уроком по безопасности в сети "Интернет" и сопутствующими мероприятиями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Разработка и реализация программ сопровождения семей с детьми с интернет-зависимостью в организациях социального обслуживания граждан, находящихся в ведении Свердловской </w:t>
            </w:r>
            <w:r>
              <w:lastRenderedPageBreak/>
              <w:t>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социальной политики Свердловской области, Минист</w:t>
            </w:r>
            <w:r>
              <w:t xml:space="preserve">ерство общего и профессионального </w:t>
            </w:r>
            <w:r>
              <w:lastRenderedPageBreak/>
              <w:t>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 xml:space="preserve">повышение правовой культуры и юридической грамотности детей и их родителей. Оказание </w:t>
            </w:r>
            <w:r>
              <w:lastRenderedPageBreak/>
              <w:t>помощи 100% детей, обратившихся в организации социального обслуживания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  <w:outlineLvl w:val="2"/>
            </w:pPr>
            <w:r>
              <w:t>Глава 4. ИНФОРМАЦИОННОЕ ПРО</w:t>
            </w:r>
            <w:r>
              <w:t>СВЕЩЕНИЕ РОДИТЕЛЕЙ О ВОЗМОЖНОСТИ ЗАЩИТЫ ДЕТЕЙ ОТ ИНФОРМАЦИИ, ПРИЧИНЯЮЩЕЙ ВРЕД ИХ ЗДОРОВЬЮ И РАЗВИТИЮ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</w:t>
            </w:r>
            <w:r>
              <w:t>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сентябрь - май,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образования Свердловской области, Министерство социальной политики Свердловской области, Министерство культуры Свердловской области, Министерство физической культуры и сп</w:t>
            </w:r>
            <w:r>
              <w:t>орта Свердловской области, Министерство здравоохранения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повышение правовой культуры и юридической грамотности детей и их родителей. Обеспечение охвата не менее</w:t>
            </w:r>
            <w:r>
              <w:t xml:space="preserve"> 30 тысяч человек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Организация размещения на бланках </w:t>
            </w:r>
            <w:r>
              <w:lastRenderedPageBreak/>
              <w:t>билетов, афишах спектаклей, концертных и иных меро</w:t>
            </w:r>
            <w:r>
              <w:t>приятий, проводимых в государственных учреждениях культуры и искусства Свердловской области, соответствующих знаков информационной продукции, трансляции звукового сообщения о недопустимости или об ограничении присутствия на спектакле, концертном и ином мер</w:t>
            </w:r>
            <w:r>
              <w:t>оприятий детей соответствующих возрастных категорий перед началом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 xml:space="preserve">2018 - 2020 </w:t>
            </w:r>
            <w:r>
              <w:lastRenderedPageBreak/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информированности населения о возрастном цензе на посещение мероприятий в государственных учреждениях куль</w:t>
            </w:r>
            <w:r>
              <w:t>туры и искусства Свердловской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Наполнение сайтов образовательных организаций в сети "Интернет" информационными и рекомендательными материалами о защите детей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Министерство общего и профессионального образовани</w:t>
            </w:r>
            <w:r>
              <w:t>я Свердловской области, организации общего и профессионального образования, расположенные на территории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количество человек, посетивших страницы сайтов образовательных организаций с информационными и рекомендательными </w:t>
            </w:r>
            <w:r>
              <w:t>материалами о защите детей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Поддержка проектов некоммерческих организаций, направленных на информационную работу с детьми и их родителями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Департамент молодежной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>развитие программ информа</w:t>
            </w:r>
            <w:r>
              <w:t>ционного обеспечения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Создание и распространение на регулярной основе социальной рекламы, </w:t>
            </w:r>
            <w:r>
              <w:lastRenderedPageBreak/>
              <w:t>направленной на пропаганду ответственного родительства и защиту детей, в том числе в сети "Интернет", и</w:t>
            </w:r>
            <w:r>
              <w:t xml:space="preserve"> ознакомление детей и их родителей (законных представителей) с полезными и безопасными сайтами для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  <w:jc w:val="center"/>
            </w:pPr>
            <w:r>
              <w:lastRenderedPageBreak/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t xml:space="preserve">Департамент информационной </w:t>
            </w:r>
            <w:r>
              <w:lastRenderedPageBreak/>
              <w:t>политики Свердловской области, Министерство общего и профессионального образования Свердловской области, ор</w:t>
            </w:r>
            <w:r>
              <w:t>ганизации общего и профессионального образования, расположенные на территории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  <w:r>
              <w:lastRenderedPageBreak/>
              <w:t xml:space="preserve">количество опубликованных </w:t>
            </w:r>
            <w:r>
              <w:lastRenderedPageBreak/>
              <w:t>рекламных модулей, материалов, баннеров и других форматов социальной рекламы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163">
            <w:pPr>
              <w:pStyle w:val="ConsPlusNormal"/>
            </w:pPr>
          </w:p>
        </w:tc>
      </w:tr>
    </w:tbl>
    <w:p w:rsidR="00000000" w:rsidRDefault="00E22163">
      <w:pPr>
        <w:pStyle w:val="ConsPlusNormal"/>
      </w:pPr>
    </w:p>
    <w:p w:rsidR="00000000" w:rsidRDefault="00E22163">
      <w:pPr>
        <w:pStyle w:val="ConsPlusNormal"/>
      </w:pPr>
    </w:p>
    <w:p w:rsidR="00E22163" w:rsidRDefault="00E221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2163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63" w:rsidRDefault="00E22163">
      <w:pPr>
        <w:spacing w:after="0" w:line="240" w:lineRule="auto"/>
      </w:pPr>
      <w:r>
        <w:separator/>
      </w:r>
    </w:p>
  </w:endnote>
  <w:endnote w:type="continuationSeparator" w:id="0">
    <w:p w:rsidR="00E22163" w:rsidRDefault="00E2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21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456902">
            <w:rPr>
              <w:sz w:val="20"/>
              <w:szCs w:val="20"/>
            </w:rPr>
            <w:fldChar w:fldCharType="separate"/>
          </w:r>
          <w:r w:rsidR="00592DA7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56902">
            <w:rPr>
              <w:sz w:val="20"/>
              <w:szCs w:val="20"/>
            </w:rPr>
            <w:fldChar w:fldCharType="separate"/>
          </w:r>
          <w:r w:rsidR="00592DA7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2216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21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456902">
            <w:rPr>
              <w:sz w:val="20"/>
              <w:szCs w:val="20"/>
            </w:rPr>
            <w:fldChar w:fldCharType="separate"/>
          </w:r>
          <w:r w:rsidR="00592DA7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56902">
            <w:rPr>
              <w:sz w:val="20"/>
              <w:szCs w:val="20"/>
            </w:rPr>
            <w:fldChar w:fldCharType="separate"/>
          </w:r>
          <w:r w:rsidR="00592DA7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221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63" w:rsidRDefault="00E22163">
      <w:pPr>
        <w:spacing w:after="0" w:line="240" w:lineRule="auto"/>
      </w:pPr>
      <w:r>
        <w:separator/>
      </w:r>
    </w:p>
  </w:footnote>
  <w:footnote w:type="continuationSeparator" w:id="0">
    <w:p w:rsidR="00E22163" w:rsidRDefault="00E2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Свердловской области от 26.10.2018 N 655-РП</w:t>
          </w:r>
          <w:r>
            <w:rPr>
              <w:sz w:val="16"/>
              <w:szCs w:val="16"/>
            </w:rPr>
            <w:br/>
            <w:t>"Об утверждении Программы по обеспечению информац...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center"/>
          </w:pPr>
        </w:p>
        <w:p w:rsidR="00000000" w:rsidRDefault="00E2216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04.02.2019</w:t>
          </w:r>
        </w:p>
      </w:tc>
    </w:tr>
  </w:tbl>
  <w:p w:rsidR="00000000" w:rsidRDefault="00E221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216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Свердловской области от 26.10.2018 N 655-РП</w:t>
          </w:r>
          <w:r>
            <w:rPr>
              <w:sz w:val="16"/>
              <w:szCs w:val="16"/>
            </w:rPr>
            <w:br/>
            <w:t>"Об утверждении Программы по обеспечению информац...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center"/>
          </w:pPr>
        </w:p>
        <w:p w:rsidR="00000000" w:rsidRDefault="00E2216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216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04.02.2019</w:t>
          </w:r>
        </w:p>
      </w:tc>
    </w:tr>
  </w:tbl>
  <w:p w:rsidR="00000000" w:rsidRDefault="00E221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216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02"/>
    <w:rsid w:val="00456902"/>
    <w:rsid w:val="00592DA7"/>
    <w:rsid w:val="00E2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39E2B-2090-4BD4-81B1-749BE95A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3794&amp;dst=100039&amp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17309</Characters>
  <Application>Microsoft Office Word</Application>
  <DocSecurity>2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Свердловской области от 26.10.2018 N 655-РП"Об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 </vt:lpstr>
    </vt:vector>
  </TitlesOfParts>
  <Company>КонсультантПлюс Версия 4017.00.95</Company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Свердловской области от 26.10.2018 N 655-РП"Об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</dc:title>
  <dc:subject/>
  <dc:creator>Хозяин</dc:creator>
  <cp:keywords/>
  <dc:description/>
  <cp:lastModifiedBy>Хозяин</cp:lastModifiedBy>
  <cp:revision>3</cp:revision>
  <dcterms:created xsi:type="dcterms:W3CDTF">2019-03-07T14:39:00Z</dcterms:created>
  <dcterms:modified xsi:type="dcterms:W3CDTF">2019-03-07T14:39:00Z</dcterms:modified>
</cp:coreProperties>
</file>