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D8A5E" w14:textId="77777777" w:rsidR="00EA5F1C" w:rsidRDefault="00EA5F1C" w:rsidP="00EA5F1C">
      <w:pPr>
        <w:jc w:val="center"/>
        <w:rPr>
          <w:sz w:val="28"/>
          <w:szCs w:val="28"/>
        </w:rPr>
      </w:pPr>
    </w:p>
    <w:p w14:paraId="4A521283" w14:textId="77777777" w:rsidR="00EA5F1C" w:rsidRDefault="00EA5F1C" w:rsidP="00EA5F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14:paraId="499D07AD" w14:textId="77777777" w:rsidR="00EA5F1C" w:rsidRPr="00F85574" w:rsidRDefault="00EA5F1C" w:rsidP="00EA5F1C">
      <w:pPr>
        <w:pStyle w:val="a7"/>
        <w:spacing w:before="0" w:beforeAutospacing="0" w:after="0" w:afterAutospacing="0" w:line="240" w:lineRule="atLeast"/>
        <w:ind w:right="74"/>
        <w:jc w:val="center"/>
        <w:rPr>
          <w:color w:val="000000"/>
        </w:rPr>
      </w:pPr>
      <w:r w:rsidRPr="00F85574">
        <w:rPr>
          <w:rStyle w:val="a9"/>
          <w:color w:val="000000"/>
        </w:rPr>
        <w:t>Аннотация</w:t>
      </w:r>
    </w:p>
    <w:p w14:paraId="283C5AC1" w14:textId="77777777" w:rsidR="00EA5F1C" w:rsidRPr="00F85574" w:rsidRDefault="00EA5F1C" w:rsidP="00EA5F1C">
      <w:pPr>
        <w:pStyle w:val="a7"/>
        <w:spacing w:before="0" w:beforeAutospacing="0" w:after="0" w:afterAutospacing="0" w:line="240" w:lineRule="atLeast"/>
        <w:ind w:right="74"/>
        <w:jc w:val="center"/>
        <w:rPr>
          <w:rStyle w:val="a9"/>
          <w:color w:val="000000"/>
        </w:rPr>
      </w:pPr>
      <w:r w:rsidRPr="00F85574">
        <w:rPr>
          <w:rStyle w:val="a9"/>
          <w:color w:val="000000"/>
        </w:rPr>
        <w:t>к раб</w:t>
      </w:r>
      <w:r>
        <w:rPr>
          <w:rStyle w:val="a9"/>
          <w:color w:val="000000"/>
        </w:rPr>
        <w:t>очей программе по чтению</w:t>
      </w:r>
    </w:p>
    <w:p w14:paraId="2E726EF6" w14:textId="365B18BD" w:rsidR="00EA5F1C" w:rsidRPr="00F85574" w:rsidRDefault="00EA5F1C" w:rsidP="00EA5F1C">
      <w:pPr>
        <w:pStyle w:val="a7"/>
        <w:spacing w:before="0" w:beforeAutospacing="0" w:after="0" w:afterAutospacing="0" w:line="240" w:lineRule="atLeast"/>
        <w:ind w:right="74"/>
        <w:jc w:val="center"/>
        <w:rPr>
          <w:rStyle w:val="a9"/>
          <w:color w:val="000000"/>
        </w:rPr>
      </w:pPr>
      <w:r>
        <w:rPr>
          <w:rStyle w:val="a9"/>
          <w:color w:val="000000"/>
        </w:rPr>
        <w:t>7-</w:t>
      </w:r>
      <w:r>
        <w:rPr>
          <w:rStyle w:val="a9"/>
          <w:color w:val="000000"/>
        </w:rPr>
        <w:t>9</w:t>
      </w:r>
      <w:r w:rsidRPr="00F85574">
        <w:rPr>
          <w:rStyle w:val="a9"/>
          <w:color w:val="000000"/>
        </w:rPr>
        <w:t xml:space="preserve"> класс для обучающихся с умственной отсталостью (интеллектуальными нарушениями)</w:t>
      </w:r>
    </w:p>
    <w:p w14:paraId="7717ACD4" w14:textId="77777777" w:rsidR="00EA5F1C" w:rsidRPr="00F85574" w:rsidRDefault="00EA5F1C" w:rsidP="00EA5F1C">
      <w:pPr>
        <w:pStyle w:val="a7"/>
        <w:spacing w:before="150" w:beforeAutospacing="0" w:after="0" w:afterAutospacing="0"/>
        <w:ind w:right="75"/>
        <w:rPr>
          <w:color w:val="000000"/>
        </w:rPr>
      </w:pPr>
      <w:r w:rsidRPr="00F85574">
        <w:rPr>
          <w:color w:val="000000"/>
        </w:rPr>
        <w:t>Рабочая программа составлена на основе:</w:t>
      </w:r>
    </w:p>
    <w:p w14:paraId="624E3C92" w14:textId="77777777" w:rsidR="00EA5F1C" w:rsidRPr="00F85574" w:rsidRDefault="00EA5F1C" w:rsidP="00EA5F1C">
      <w:pPr>
        <w:pStyle w:val="a5"/>
        <w:numPr>
          <w:ilvl w:val="0"/>
          <w:numId w:val="1"/>
        </w:numPr>
        <w:autoSpaceDE w:val="0"/>
        <w:spacing w:after="0" w:line="240" w:lineRule="auto"/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r w:rsidRPr="00F85574">
        <w:rPr>
          <w:rFonts w:ascii="Times New Roman" w:hAnsi="Times New Roman"/>
          <w:bCs/>
          <w:sz w:val="24"/>
          <w:szCs w:val="24"/>
        </w:rPr>
        <w:t>Федерального закона Российской Федерации «Об образовании в Российской Федерации» (</w:t>
      </w:r>
      <w:r w:rsidRPr="00F85574">
        <w:rPr>
          <w:rFonts w:ascii="Times New Roman" w:hAnsi="Times New Roman"/>
          <w:sz w:val="24"/>
          <w:szCs w:val="24"/>
        </w:rPr>
        <w:t>№ 273-ФЗ от 29.12.2012);</w:t>
      </w:r>
    </w:p>
    <w:p w14:paraId="6E769B1B" w14:textId="77777777" w:rsidR="00EA5F1C" w:rsidRPr="00F85574" w:rsidRDefault="00EA5F1C" w:rsidP="00EA5F1C">
      <w:pPr>
        <w:numPr>
          <w:ilvl w:val="0"/>
          <w:numId w:val="1"/>
        </w:numPr>
        <w:spacing w:line="240" w:lineRule="atLeast"/>
      </w:pPr>
      <w:r w:rsidRPr="00F85574">
        <w:t>Федерального государственного образовательного стандарта общего образования обучающихся с умственной отсталостью (интеллектуальными нарушениями)</w:t>
      </w:r>
    </w:p>
    <w:p w14:paraId="5729547E" w14:textId="77777777" w:rsidR="00EA5F1C" w:rsidRPr="00F85574" w:rsidRDefault="00EA5F1C" w:rsidP="00EA5F1C">
      <w:pPr>
        <w:pStyle w:val="a5"/>
        <w:numPr>
          <w:ilvl w:val="0"/>
          <w:numId w:val="1"/>
        </w:numPr>
        <w:autoSpaceDE w:val="0"/>
        <w:spacing w:after="0" w:line="240" w:lineRule="auto"/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r w:rsidRPr="00F85574">
        <w:rPr>
          <w:rFonts w:ascii="Times New Roman" w:hAnsi="Times New Roman"/>
          <w:bCs/>
          <w:color w:val="000000"/>
          <w:sz w:val="24"/>
          <w:szCs w:val="24"/>
        </w:rPr>
        <w:t xml:space="preserve">Санитарно-эпидемиологических правил и нормативов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(Постановление Главного государственного санитарного врача РФ от 10 июля </w:t>
      </w:r>
      <w:smartTag w:uri="urn:schemas-microsoft-com:office:smarttags" w:element="metricconverter">
        <w:smartTagPr>
          <w:attr w:name="ProductID" w:val="2015 г"/>
        </w:smartTagPr>
        <w:r w:rsidRPr="00F85574">
          <w:rPr>
            <w:rFonts w:ascii="Times New Roman" w:hAnsi="Times New Roman"/>
            <w:bCs/>
            <w:color w:val="000000"/>
            <w:sz w:val="24"/>
            <w:szCs w:val="24"/>
          </w:rPr>
          <w:t>2015 г</w:t>
        </w:r>
      </w:smartTag>
      <w:r w:rsidRPr="00F85574">
        <w:rPr>
          <w:rFonts w:ascii="Times New Roman" w:hAnsi="Times New Roman"/>
          <w:bCs/>
          <w:color w:val="000000"/>
          <w:sz w:val="24"/>
          <w:szCs w:val="24"/>
        </w:rPr>
        <w:t>. N 26);</w:t>
      </w:r>
    </w:p>
    <w:p w14:paraId="679B3F03" w14:textId="77777777" w:rsidR="00EA5F1C" w:rsidRPr="00F85574" w:rsidRDefault="00EA5F1C" w:rsidP="00EA5F1C">
      <w:pPr>
        <w:pStyle w:val="a5"/>
        <w:numPr>
          <w:ilvl w:val="0"/>
          <w:numId w:val="1"/>
        </w:numPr>
        <w:autoSpaceDE w:val="0"/>
        <w:spacing w:after="0" w:line="240" w:lineRule="atLeast"/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r w:rsidRPr="00F85574">
        <w:rPr>
          <w:rFonts w:ascii="Times New Roman" w:eastAsia="SchoolBookC" w:hAnsi="Times New Roman"/>
          <w:sz w:val="24"/>
          <w:szCs w:val="24"/>
        </w:rPr>
        <w:t xml:space="preserve">примерной адаптированной основной общеобразовательной программы образования обучающихся с умственной отсталостью (интеллектуальными нарушениями) </w:t>
      </w:r>
    </w:p>
    <w:p w14:paraId="49CD3CBE" w14:textId="77777777" w:rsidR="00EA5F1C" w:rsidRPr="00F85574" w:rsidRDefault="00EA5F1C" w:rsidP="00EA5F1C">
      <w:pPr>
        <w:pStyle w:val="a5"/>
        <w:numPr>
          <w:ilvl w:val="0"/>
          <w:numId w:val="1"/>
        </w:numPr>
        <w:spacing w:after="0" w:line="240" w:lineRule="atLeast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F85574">
        <w:rPr>
          <w:rFonts w:ascii="Times New Roman" w:hAnsi="Times New Roman"/>
          <w:sz w:val="24"/>
          <w:szCs w:val="24"/>
        </w:rPr>
        <w:t>учебного плана школы.</w:t>
      </w:r>
    </w:p>
    <w:p w14:paraId="61A01904" w14:textId="77777777" w:rsidR="00EA5F1C" w:rsidRPr="00F85574" w:rsidRDefault="00EA5F1C" w:rsidP="00EA5F1C">
      <w:pPr>
        <w:pStyle w:val="a7"/>
        <w:spacing w:before="0" w:beforeAutospacing="0" w:after="0" w:afterAutospacing="0" w:line="240" w:lineRule="atLeast"/>
        <w:ind w:right="74"/>
        <w:rPr>
          <w:color w:val="000000"/>
        </w:rPr>
      </w:pPr>
      <w:r w:rsidRPr="00F85574">
        <w:rPr>
          <w:color w:val="000000"/>
        </w:rPr>
        <w:t>Данная программа имеет коммуникативную направленность. В связи с этим на первый план выдвигаются задачи развития речи учащихся как средства общения и как способа коррекции их мыслительной деятельности.</w:t>
      </w:r>
    </w:p>
    <w:p w14:paraId="55ECA00B" w14:textId="77777777" w:rsidR="00EA5F1C" w:rsidRPr="00F85574" w:rsidRDefault="00EA5F1C" w:rsidP="00EA5F1C">
      <w:pPr>
        <w:pStyle w:val="a7"/>
        <w:spacing w:before="0" w:beforeAutospacing="0" w:after="0" w:afterAutospacing="0" w:line="240" w:lineRule="atLeast"/>
        <w:ind w:right="74"/>
        <w:rPr>
          <w:color w:val="000000"/>
        </w:rPr>
      </w:pPr>
      <w:r w:rsidRPr="00F85574">
        <w:rPr>
          <w:color w:val="000000"/>
        </w:rPr>
        <w:t>     Рабочая программа  позволяет всем участникам образовательного процесса получить представление о целях, содержании, общей стратегии обучения</w:t>
      </w:r>
      <w:r>
        <w:rPr>
          <w:color w:val="000000"/>
        </w:rPr>
        <w:t>, воспитания и развития обучающихся</w:t>
      </w:r>
      <w:r w:rsidRPr="00F85574">
        <w:rPr>
          <w:color w:val="000000"/>
        </w:rPr>
        <w:t xml:space="preserve"> средствами  данного учебного предмета, предусматривает выделение этапов обучения, структурирование учебного  материала, определение его количественных и качественных характеристик на каждом из этапов.</w:t>
      </w:r>
    </w:p>
    <w:p w14:paraId="71C4ADEB" w14:textId="77777777" w:rsidR="00EA5F1C" w:rsidRPr="00F85574" w:rsidRDefault="00EA5F1C" w:rsidP="00EA5F1C">
      <w:pPr>
        <w:pStyle w:val="a7"/>
        <w:spacing w:before="0" w:beforeAutospacing="0" w:after="0" w:afterAutospacing="0" w:line="240" w:lineRule="atLeast"/>
        <w:ind w:right="74"/>
        <w:rPr>
          <w:color w:val="000000"/>
        </w:rPr>
      </w:pPr>
      <w:r w:rsidRPr="00F85574">
        <w:rPr>
          <w:color w:val="000000"/>
        </w:rPr>
        <w:t xml:space="preserve"> В программе четко сформулированы не только дидактические, воспитательные, но  и коррекционные цели.  Подробно описаны особенности реализации общеобразовательной</w:t>
      </w:r>
      <w:r>
        <w:rPr>
          <w:color w:val="000000"/>
        </w:rPr>
        <w:t xml:space="preserve"> программы при обучении детей с умственной отсталостью (интеллектуальными нарушениями)</w:t>
      </w:r>
      <w:r w:rsidRPr="00F85574">
        <w:rPr>
          <w:color w:val="000000"/>
        </w:rPr>
        <w:t>,  осн</w:t>
      </w:r>
      <w:r>
        <w:rPr>
          <w:color w:val="000000"/>
        </w:rPr>
        <w:t>овные виды деятельности обучающихся</w:t>
      </w:r>
      <w:r w:rsidRPr="00F85574">
        <w:rPr>
          <w:color w:val="000000"/>
        </w:rPr>
        <w:t>  и коррекционная направленность каждого урока. Программа  учитывает индивидуальные возможности</w:t>
      </w:r>
      <w:r>
        <w:rPr>
          <w:color w:val="000000"/>
        </w:rPr>
        <w:t xml:space="preserve"> детей с умственной отсталостью (интеллектуальными нарушениями)</w:t>
      </w:r>
    </w:p>
    <w:p w14:paraId="21510E1A" w14:textId="77777777" w:rsidR="00EA5F1C" w:rsidRPr="00166CB9" w:rsidRDefault="00EA5F1C" w:rsidP="00EA5F1C">
      <w:pPr>
        <w:pStyle w:val="a7"/>
        <w:spacing w:before="150" w:beforeAutospacing="0" w:after="0" w:afterAutospacing="0"/>
        <w:ind w:right="75"/>
        <w:rPr>
          <w:b/>
          <w:bCs/>
          <w:color w:val="000000"/>
        </w:rPr>
      </w:pPr>
      <w:r w:rsidRPr="00166CB9">
        <w:rPr>
          <w:b/>
          <w:bCs/>
          <w:color w:val="000000"/>
        </w:rPr>
        <w:t>     На обучение отводится:</w:t>
      </w:r>
    </w:p>
    <w:p w14:paraId="3D96CD7E" w14:textId="77777777" w:rsidR="00EA5F1C" w:rsidRPr="00166CB9" w:rsidRDefault="00EA5F1C" w:rsidP="00EA5F1C">
      <w:pPr>
        <w:pStyle w:val="a7"/>
        <w:spacing w:before="150" w:beforeAutospacing="0" w:after="0" w:afterAutospacing="0"/>
        <w:ind w:right="75"/>
        <w:rPr>
          <w:b/>
          <w:bCs/>
          <w:color w:val="000000"/>
        </w:rPr>
      </w:pPr>
      <w:r w:rsidRPr="00166CB9">
        <w:rPr>
          <w:b/>
          <w:bCs/>
          <w:color w:val="000000"/>
        </w:rPr>
        <w:t>7- 9 класс- по 136 часов (4 часа в неделю)</w:t>
      </w:r>
      <w:r>
        <w:rPr>
          <w:b/>
          <w:bCs/>
          <w:color w:val="000000"/>
        </w:rPr>
        <w:t>.</w:t>
      </w:r>
    </w:p>
    <w:p w14:paraId="6B4DFA82" w14:textId="77777777" w:rsidR="00EA5F1C" w:rsidRDefault="00EA5F1C" w:rsidP="00EA5F1C">
      <w:pPr>
        <w:rPr>
          <w:color w:val="000000"/>
        </w:rPr>
      </w:pPr>
      <w:r w:rsidRPr="00F85574">
        <w:rPr>
          <w:color w:val="000000"/>
        </w:rPr>
        <w:t>Программой предусмотрены требования к уровню подготовленности обучающихся, критерии и нормы оценки знаний, умений, навыков обучающихся применительно к различным формам контроля знаний.</w:t>
      </w:r>
      <w:r>
        <w:rPr>
          <w:color w:val="000000"/>
        </w:rPr>
        <w:t xml:space="preserve"> </w:t>
      </w:r>
    </w:p>
    <w:p w14:paraId="5D5630A4" w14:textId="5FD0E0D3" w:rsidR="00EA5F1C" w:rsidRPr="00160A4B" w:rsidRDefault="00EA5F1C" w:rsidP="00EA5F1C">
      <w:pPr>
        <w:rPr>
          <w:b/>
          <w:i/>
        </w:rPr>
      </w:pPr>
      <w:r w:rsidRPr="00160A4B">
        <w:rPr>
          <w:b/>
          <w:i/>
        </w:rPr>
        <w:t>Основные задачи обучения чтению:</w:t>
      </w:r>
    </w:p>
    <w:p w14:paraId="4E94E390" w14:textId="77777777" w:rsidR="00EA5F1C" w:rsidRPr="00160A4B" w:rsidRDefault="00EA5F1C" w:rsidP="00EA5F1C">
      <w:pPr>
        <w:spacing w:line="240" w:lineRule="atLeast"/>
        <w:jc w:val="both"/>
      </w:pPr>
      <w:r w:rsidRPr="00160A4B">
        <w:t>1. Научить школьников правильно и осмысленно читать доступный их пониманию текст.</w:t>
      </w:r>
    </w:p>
    <w:p w14:paraId="40EAD8F0" w14:textId="77777777" w:rsidR="00EA5F1C" w:rsidRPr="00160A4B" w:rsidRDefault="00EA5F1C" w:rsidP="00EA5F1C">
      <w:pPr>
        <w:spacing w:line="240" w:lineRule="atLeast"/>
        <w:jc w:val="both"/>
      </w:pPr>
      <w:r w:rsidRPr="00160A4B">
        <w:t xml:space="preserve">2. Совершенствовать технику чтения, формировать навыки беглого чтения. </w:t>
      </w:r>
    </w:p>
    <w:p w14:paraId="0C914FEC" w14:textId="77777777" w:rsidR="00EA5F1C" w:rsidRPr="00160A4B" w:rsidRDefault="00EA5F1C" w:rsidP="00EA5F1C">
      <w:pPr>
        <w:spacing w:line="240" w:lineRule="atLeast"/>
        <w:jc w:val="both"/>
      </w:pPr>
      <w:r w:rsidRPr="00160A4B">
        <w:t>3. Повысить уровень общего развития учащихся.</w:t>
      </w:r>
    </w:p>
    <w:p w14:paraId="3DB3D751" w14:textId="77777777" w:rsidR="00EA5F1C" w:rsidRPr="00160A4B" w:rsidRDefault="00EA5F1C" w:rsidP="00EA5F1C">
      <w:pPr>
        <w:spacing w:line="240" w:lineRule="atLeast"/>
        <w:jc w:val="both"/>
      </w:pPr>
      <w:r w:rsidRPr="00160A4B">
        <w:t>4. Расширять возможности в осознании читаемого материала.</w:t>
      </w:r>
    </w:p>
    <w:p w14:paraId="37581C50" w14:textId="77777777" w:rsidR="00EA5F1C" w:rsidRPr="00160A4B" w:rsidRDefault="00EA5F1C" w:rsidP="00EA5F1C">
      <w:pPr>
        <w:spacing w:line="240" w:lineRule="atLeast"/>
        <w:jc w:val="both"/>
      </w:pPr>
      <w:r w:rsidRPr="00160A4B">
        <w:t>5. Учить последовательно, грамотно и достаточно самостоятельно излагать свои мысли в устной форме.</w:t>
      </w:r>
    </w:p>
    <w:p w14:paraId="4A42F364" w14:textId="77777777" w:rsidR="00EA5F1C" w:rsidRPr="00160A4B" w:rsidRDefault="00EA5F1C" w:rsidP="00EA5F1C">
      <w:pPr>
        <w:spacing w:line="240" w:lineRule="atLeast"/>
        <w:jc w:val="both"/>
      </w:pPr>
      <w:r w:rsidRPr="00160A4B">
        <w:t>6. Уточнение, обогащение и активизация словарного запаса.</w:t>
      </w:r>
    </w:p>
    <w:p w14:paraId="0580245D" w14:textId="77777777" w:rsidR="00EA5F1C" w:rsidRPr="00160A4B" w:rsidRDefault="00EA5F1C" w:rsidP="00EA5F1C">
      <w:pPr>
        <w:spacing w:line="240" w:lineRule="atLeast"/>
        <w:jc w:val="both"/>
      </w:pPr>
      <w:r w:rsidRPr="00160A4B">
        <w:t>7. Коррекция недостатков и развитие диалогической и монологической форм устной речи.</w:t>
      </w:r>
    </w:p>
    <w:p w14:paraId="1FFFBFE1" w14:textId="77777777" w:rsidR="00EA5F1C" w:rsidRPr="00DC35AB" w:rsidRDefault="00EA5F1C" w:rsidP="00EA5F1C">
      <w:pPr>
        <w:spacing w:line="240" w:lineRule="atLeast"/>
        <w:jc w:val="both"/>
      </w:pPr>
      <w:r w:rsidRPr="00160A4B">
        <w:lastRenderedPageBreak/>
        <w:t>8. Развивать нравственные качества школьников.</w:t>
      </w:r>
    </w:p>
    <w:p w14:paraId="3170E824" w14:textId="77777777" w:rsidR="00EA5F1C" w:rsidRPr="00CF513F" w:rsidRDefault="00EA5F1C" w:rsidP="00EA5F1C">
      <w:pPr>
        <w:pStyle w:val="a6"/>
        <w:jc w:val="both"/>
      </w:pPr>
      <w:r>
        <w:t xml:space="preserve">Курс чтения </w:t>
      </w:r>
      <w:r w:rsidRPr="00CF513F">
        <w:t xml:space="preserve"> направлен на достижение следующих </w:t>
      </w:r>
      <w:r w:rsidRPr="00CF513F">
        <w:rPr>
          <w:b/>
          <w:i/>
        </w:rPr>
        <w:t>целей</w:t>
      </w:r>
      <w:r w:rsidRPr="00CF513F">
        <w:t xml:space="preserve">, обеспечивающих реализацию личностно-ориентированного, когнитивно-коммуникативного,  деятельностного подходов к обучению чтению: </w:t>
      </w:r>
    </w:p>
    <w:p w14:paraId="538678E8" w14:textId="77777777" w:rsidR="00EA5F1C" w:rsidRPr="00CF513F" w:rsidRDefault="00EA5F1C" w:rsidP="00EA5F1C">
      <w:pPr>
        <w:pStyle w:val="a6"/>
        <w:jc w:val="both"/>
      </w:pPr>
      <w:r w:rsidRPr="00CF513F">
        <w:t xml:space="preserve"> 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14:paraId="68D92F3A" w14:textId="77777777" w:rsidR="00EA5F1C" w:rsidRPr="00CF513F" w:rsidRDefault="00EA5F1C" w:rsidP="00EA5F1C">
      <w:pPr>
        <w:pStyle w:val="a6"/>
        <w:jc w:val="both"/>
      </w:pPr>
      <w:r w:rsidRPr="00CF513F">
        <w:t xml:space="preserve"> - совершенствование речемыслительной деятельности, коммуникативных умений и навыков;</w:t>
      </w:r>
    </w:p>
    <w:p w14:paraId="6EF5A0D4" w14:textId="77777777" w:rsidR="00EA5F1C" w:rsidRPr="00CF513F" w:rsidRDefault="00EA5F1C" w:rsidP="00EA5F1C">
      <w:pPr>
        <w:ind w:firstLine="540"/>
        <w:jc w:val="both"/>
      </w:pPr>
      <w:r w:rsidRPr="00CF513F">
        <w:t>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14:paraId="6027E045" w14:textId="77777777" w:rsidR="00EA5F1C" w:rsidRPr="00CF513F" w:rsidRDefault="00EA5F1C" w:rsidP="00EA5F1C">
      <w:pPr>
        <w:pStyle w:val="a6"/>
        <w:jc w:val="both"/>
      </w:pPr>
      <w:r w:rsidRPr="00CF513F">
        <w:t>Ввиду психологических особенностей детей с нарушением познавательной деятельности, с целью усиления практической направленности обучения проводится коррекционная работа, которая включает следующие направления.</w:t>
      </w:r>
    </w:p>
    <w:p w14:paraId="74D3AFA0" w14:textId="77777777" w:rsidR="00EA5F1C" w:rsidRPr="00CF513F" w:rsidRDefault="00EA5F1C" w:rsidP="00EA5F1C">
      <w:pPr>
        <w:pStyle w:val="a6"/>
        <w:jc w:val="both"/>
      </w:pPr>
      <w:r w:rsidRPr="00CF513F">
        <w:rPr>
          <w:b/>
          <w:bCs/>
          <w:i/>
        </w:rPr>
        <w:t>Совершенствование движений и сенсомоторного развития</w:t>
      </w:r>
      <w:r w:rsidRPr="00CF513F">
        <w:t xml:space="preserve">:  развитие мелкой моторики и пальцев рук; развитие артикуляционной моторики. </w:t>
      </w:r>
    </w:p>
    <w:p w14:paraId="780570ED" w14:textId="77777777" w:rsidR="00EA5F1C" w:rsidRPr="00CF513F" w:rsidRDefault="00EA5F1C" w:rsidP="00EA5F1C">
      <w:pPr>
        <w:pStyle w:val="a6"/>
        <w:jc w:val="both"/>
      </w:pPr>
      <w:r w:rsidRPr="00CF513F">
        <w:rPr>
          <w:b/>
          <w:bCs/>
          <w:i/>
        </w:rPr>
        <w:t>Коррекция отдельных сторон психической деятельности</w:t>
      </w:r>
      <w:r w:rsidRPr="00CF513F">
        <w:t xml:space="preserve">: коррекция – развитие восприятия, представлений, ощущений; коррекция – развитие памяти; коррекция – развитие внимания; формирование обобщенных представлений о свойствах предметов (цвет, форма, величина); развитие пространственных представлений и ориентации; развитие представлений о времени. </w:t>
      </w:r>
    </w:p>
    <w:p w14:paraId="03CA3235" w14:textId="77777777" w:rsidR="00EA5F1C" w:rsidRPr="00CF513F" w:rsidRDefault="00EA5F1C" w:rsidP="00EA5F1C">
      <w:pPr>
        <w:pStyle w:val="a6"/>
        <w:jc w:val="both"/>
      </w:pPr>
      <w:r w:rsidRPr="00CF513F">
        <w:rPr>
          <w:b/>
          <w:bCs/>
          <w:i/>
        </w:rPr>
        <w:t>Развитие различных видов мышления</w:t>
      </w:r>
      <w:r w:rsidRPr="00CF513F">
        <w:rPr>
          <w:b/>
          <w:bCs/>
        </w:rPr>
        <w:t xml:space="preserve">: </w:t>
      </w:r>
      <w:r w:rsidRPr="00CF513F">
        <w:t xml:space="preserve">развитие наглядно-образного мышления; развитие словесно-логического мышления (умение видеть и устанавливать логические связи между предметами, явлениями и событиями). </w:t>
      </w:r>
    </w:p>
    <w:p w14:paraId="7EF4C356" w14:textId="77777777" w:rsidR="00EA5F1C" w:rsidRPr="00CF513F" w:rsidRDefault="00EA5F1C" w:rsidP="00EA5F1C">
      <w:pPr>
        <w:pStyle w:val="a6"/>
        <w:jc w:val="both"/>
      </w:pPr>
      <w:r w:rsidRPr="00CF513F">
        <w:rPr>
          <w:b/>
          <w:bCs/>
          <w:i/>
        </w:rPr>
        <w:t>Развитие основных мыслительных операций</w:t>
      </w:r>
      <w:r w:rsidRPr="00CF513F">
        <w:rPr>
          <w:i/>
        </w:rPr>
        <w:t>:</w:t>
      </w:r>
      <w:r w:rsidRPr="00CF513F">
        <w:t xml:space="preserve"> развитие умения сравнивать, анализировать; развитие умения выделять сходство и различие понятий; умение работать по словесной и письменной инструкциям, алгоритму; умение планировать деятельность.</w:t>
      </w:r>
    </w:p>
    <w:p w14:paraId="0EF6C144" w14:textId="77777777" w:rsidR="00EA5F1C" w:rsidRPr="00CF513F" w:rsidRDefault="00EA5F1C" w:rsidP="00EA5F1C">
      <w:pPr>
        <w:pStyle w:val="a6"/>
        <w:jc w:val="both"/>
      </w:pPr>
      <w:r w:rsidRPr="00CF513F">
        <w:rPr>
          <w:b/>
          <w:bCs/>
          <w:i/>
        </w:rPr>
        <w:t>Коррекция нарушений в развитии эмоционально-личностной сферы:</w:t>
      </w:r>
      <w:r w:rsidRPr="00CF513F">
        <w:rPr>
          <w:b/>
          <w:bCs/>
        </w:rPr>
        <w:t xml:space="preserve"> </w:t>
      </w:r>
      <w:r w:rsidRPr="00CF513F">
        <w:t xml:space="preserve">развитие инициативности, стремления доводить начатое дело до конца; формирование умения преодолевать трудности; воспитание самостоятельности принятия решения; формирование адекватности чувств; формирование устойчивой и адекватной самооценки; формирование умения анализировать свою деятельность; воспитание правильного отношения к критике. </w:t>
      </w:r>
    </w:p>
    <w:p w14:paraId="2B610D78" w14:textId="77777777" w:rsidR="00EA5F1C" w:rsidRPr="00CF513F" w:rsidRDefault="00EA5F1C" w:rsidP="00EA5F1C">
      <w:pPr>
        <w:pStyle w:val="a6"/>
        <w:jc w:val="both"/>
      </w:pPr>
      <w:r w:rsidRPr="00CF513F">
        <w:rPr>
          <w:b/>
          <w:bCs/>
          <w:i/>
        </w:rPr>
        <w:t>Коррекция – развитие речи:</w:t>
      </w:r>
      <w:r w:rsidRPr="00CF513F">
        <w:t xml:space="preserve"> развитие фонематического восприятия; коррекция нарушений устной и письменной речи; коррекция монологической речи; коррекция диалогической речи; развитие лексико-грамматических средств языка. </w:t>
      </w:r>
    </w:p>
    <w:p w14:paraId="454E7E2C" w14:textId="77777777" w:rsidR="00EA5F1C" w:rsidRDefault="00EA5F1C" w:rsidP="00EA5F1C">
      <w:pPr>
        <w:pStyle w:val="a6"/>
        <w:rPr>
          <w:b/>
          <w:szCs w:val="28"/>
        </w:rPr>
      </w:pPr>
    </w:p>
    <w:p w14:paraId="6DC075B5" w14:textId="77777777" w:rsidR="00EA5F1C" w:rsidRPr="00CF4C2B" w:rsidRDefault="00EA5F1C" w:rsidP="00EA5F1C">
      <w:pPr>
        <w:pStyle w:val="a3"/>
        <w:spacing w:line="240" w:lineRule="atLeast"/>
        <w:rPr>
          <w:bCs/>
          <w:color w:val="05080F"/>
          <w:sz w:val="24"/>
          <w:szCs w:val="28"/>
        </w:rPr>
      </w:pPr>
      <w:bookmarkStart w:id="0" w:name="_GoBack"/>
      <w:bookmarkEnd w:id="0"/>
      <w:r w:rsidRPr="00CF4C2B">
        <w:rPr>
          <w:bCs/>
          <w:color w:val="05080F"/>
          <w:sz w:val="24"/>
          <w:szCs w:val="28"/>
        </w:rPr>
        <w:t xml:space="preserve">   </w:t>
      </w:r>
      <w:r w:rsidRPr="00CF4C2B">
        <w:rPr>
          <w:bCs/>
          <w:color w:val="05080F"/>
          <w:sz w:val="24"/>
          <w:szCs w:val="28"/>
        </w:rPr>
        <w:tab/>
        <w:t>Знания и умения учащихся оцениваются по результатам их индивидуального и фронтального опроса, самосто</w:t>
      </w:r>
      <w:r>
        <w:rPr>
          <w:bCs/>
          <w:color w:val="05080F"/>
          <w:sz w:val="24"/>
          <w:szCs w:val="28"/>
        </w:rPr>
        <w:t>ятельных работ.</w:t>
      </w:r>
    </w:p>
    <w:p w14:paraId="0B70A109" w14:textId="77777777" w:rsidR="00EA5F1C" w:rsidRDefault="00EA5F1C" w:rsidP="00EA5F1C">
      <w:pPr>
        <w:spacing w:line="240" w:lineRule="atLeast"/>
        <w:jc w:val="both"/>
        <w:rPr>
          <w:b/>
          <w:sz w:val="40"/>
          <w:szCs w:val="40"/>
        </w:rPr>
      </w:pPr>
      <w:r w:rsidRPr="0074708D">
        <w:t xml:space="preserve">   Изучение предмета осуществляется в соответствии с уровнями образовательных программ, заявленных в лицензии, с учетом психофизически</w:t>
      </w:r>
      <w:r>
        <w:t>х особенностей обучающихся с умственной отсталостью (интеллектуальными нарушениями).</w:t>
      </w:r>
    </w:p>
    <w:p w14:paraId="0E4B7A87" w14:textId="77777777" w:rsidR="00B127F4" w:rsidRDefault="00B127F4"/>
    <w:sectPr w:rsidR="00B12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E21D0"/>
    <w:multiLevelType w:val="hybridMultilevel"/>
    <w:tmpl w:val="88D00A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104"/>
    <w:rsid w:val="00A85104"/>
    <w:rsid w:val="00B127F4"/>
    <w:rsid w:val="00EA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DE888B"/>
  <w15:chartTrackingRefBased/>
  <w15:docId w15:val="{193AD463-2B58-4E9E-9F83-221C2EE3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5F1C"/>
    <w:rPr>
      <w:sz w:val="28"/>
    </w:rPr>
  </w:style>
  <w:style w:type="character" w:customStyle="1" w:styleId="a4">
    <w:name w:val="Основной текст Знак"/>
    <w:basedOn w:val="a0"/>
    <w:link w:val="a3"/>
    <w:rsid w:val="00EA5F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A5F1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 Spacing"/>
    <w:qFormat/>
    <w:rsid w:val="00EA5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basedOn w:val="a"/>
    <w:next w:val="a8"/>
    <w:uiPriority w:val="99"/>
    <w:rsid w:val="00EA5F1C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EA5F1C"/>
    <w:rPr>
      <w:rFonts w:cs="Times New Roman"/>
      <w:b/>
      <w:bCs/>
    </w:rPr>
  </w:style>
  <w:style w:type="paragraph" w:styleId="a8">
    <w:name w:val="Normal (Web)"/>
    <w:basedOn w:val="a"/>
    <w:uiPriority w:val="99"/>
    <w:semiHidden/>
    <w:unhideWhenUsed/>
    <w:rsid w:val="00EA5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863</Words>
  <Characters>4923</Characters>
  <Application>Microsoft Office Word</Application>
  <DocSecurity>0</DocSecurity>
  <Lines>41</Lines>
  <Paragraphs>11</Paragraphs>
  <ScaleCrop>false</ScaleCrop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Теплякова</dc:creator>
  <cp:keywords/>
  <dc:description/>
  <cp:lastModifiedBy>Наталья Теплякова</cp:lastModifiedBy>
  <cp:revision>2</cp:revision>
  <dcterms:created xsi:type="dcterms:W3CDTF">2020-09-12T13:53:00Z</dcterms:created>
  <dcterms:modified xsi:type="dcterms:W3CDTF">2020-09-12T13:54:00Z</dcterms:modified>
</cp:coreProperties>
</file>