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762" w:rsidRDefault="00337762" w:rsidP="00337762">
      <w:proofErr w:type="spellStart"/>
      <w:r>
        <w:t>Лжесотрудник</w:t>
      </w:r>
      <w:proofErr w:type="spellEnd"/>
      <w:r>
        <w:t xml:space="preserve"> ФСБ в форме </w:t>
      </w:r>
      <w:r>
        <w:t xml:space="preserve">по видеосвязи обманул педагога. </w:t>
      </w:r>
    </w:p>
    <w:p w:rsidR="00337762" w:rsidRDefault="00337762" w:rsidP="00337762">
      <w:r>
        <w:t>Свердловская полиция призывает не общаться с неизвестными</w:t>
      </w:r>
    </w:p>
    <w:p w:rsidR="00337762" w:rsidRDefault="00337762" w:rsidP="00337762"/>
    <w:p w:rsidR="00337762" w:rsidRDefault="00337762" w:rsidP="00337762">
      <w:r>
        <w:t>В Свердловской области зафиксирован новый вид мошенничества, жертвой которого стала 67-летняя женщина - педагог</w:t>
      </w:r>
      <w:bookmarkStart w:id="0" w:name="_GoBack"/>
      <w:bookmarkEnd w:id="0"/>
      <w:r>
        <w:t xml:space="preserve"> колледжа из Артемовского.</w:t>
      </w:r>
    </w:p>
    <w:p w:rsidR="00337762" w:rsidRDefault="00337762" w:rsidP="00337762">
      <w:r>
        <w:t xml:space="preserve">Как сообщил руководитель пресс-службы свердловского главка МВД Валерий Горелых, доверчивому преподавателю на телефон поступило сообщение от её непосредственного начальника, попросившего оказать помощь представителю ФСБ. Гражданка не знала, что письмо ей прислал не шеф, а аферист под видом сыщика. Затем будущей жертве позвонил неизвестный якобы из финансового мониторинга и поведал, что на ее имя кто-то из недружественного государства пытается оформить кредит. Для прекращения противоправной деятельности женщине настойчиво рекомендовали незамедлительно отправиться в банк и взять ссуду для блокировки мошеннической операции. В случае неисполнения требований грозились завести дело о </w:t>
      </w:r>
      <w:proofErr w:type="spellStart"/>
      <w:r>
        <w:t>госизмене</w:t>
      </w:r>
      <w:proofErr w:type="spellEnd"/>
      <w:r>
        <w:t>.</w:t>
      </w:r>
    </w:p>
    <w:p w:rsidR="00337762" w:rsidRDefault="00337762" w:rsidP="00337762">
      <w:r>
        <w:t>«Учительница, отпросившись с работы, выполнила просьбу «доброжелателя» и оформила кредит на крупную сумму. Однако, прежде чем отдать деньги, она все-таки, усомнилась в порядочности звонившего. Женщине даже минуту не дали на раздумья, тут же ей по видеосвязи в одном из мессенджеров позвонил человек в форме ФСБ и убедил, что она все делает правильно, а советы ей дают, якобы, реальные сыщики. От неожиданно живого общения и напора со стороны липового силовика преподаватель в течении двух дней выполняла криминальные требования. А когда поняла, что попала в сети телефонных аферистов, было уже поздно. Оставалось лишь написать заявление в полицию, где по данному факту возбудили уголовное дело по ч.3 ст. 159 УК РФ – мошенничество», - отметил полковник Горелых.</w:t>
      </w:r>
    </w:p>
    <w:p w:rsidR="00337762" w:rsidRDefault="00337762" w:rsidP="00337762">
      <w:r>
        <w:t>По его словам, потерпевшая пополнила и без того обширный список доверчивых граждан, добровольно отдавших свои сбережения в руки преступникам. Напомню, только в 2023 году свердловчане перевели аферистам порядка 3 млрд рублей.</w:t>
      </w:r>
    </w:p>
    <w:p w:rsidR="00376C30" w:rsidRDefault="00337762" w:rsidP="00337762">
      <w:r>
        <w:t>«Чтобы снизить кривую обмана земляков, представители МВД будут еще активнее посещать места их жительств и работы с целью разъяснения правил общения по телефону с неизвестными, кем бы они не представлялись»,- резюмировал Валерий Горелых.</w:t>
      </w:r>
    </w:p>
    <w:sectPr w:rsidR="0037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62"/>
    <w:rsid w:val="00337762"/>
    <w:rsid w:val="0037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CF9DB-9B57-4EAA-B07B-91A383E4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Альта</dc:creator>
  <cp:keywords/>
  <dc:description/>
  <cp:lastModifiedBy>Альта</cp:lastModifiedBy>
  <cp:revision>1</cp:revision>
  <dcterms:created xsi:type="dcterms:W3CDTF">2024-02-14T09:43:00Z</dcterms:created>
  <dcterms:modified xsi:type="dcterms:W3CDTF">2024-02-14T09:43:00Z</dcterms:modified>
</cp:coreProperties>
</file>